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56B3">
        <w:rPr>
          <w:rFonts w:ascii="Times New Roman" w:hAnsi="Times New Roman" w:cs="Times New Roman"/>
          <w:sz w:val="28"/>
          <w:szCs w:val="28"/>
        </w:rPr>
        <w:t xml:space="preserve"> КРАСНОЯРСКИЙ КРАЙ </w:t>
      </w:r>
    </w:p>
    <w:p w:rsid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56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КРАСНОТУРАНСКОГО СЕЛЬСОВЕТА</w:t>
      </w:r>
    </w:p>
    <w:p w:rsid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КРАСНОТУРАНСКОГО РАЙОНА</w:t>
      </w:r>
    </w:p>
    <w:p w:rsidR="007556B3" w:rsidRPr="007556B3" w:rsidRDefault="00F57AE7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7556B3" w:rsidRDefault="007556B3" w:rsidP="0075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6B3" w:rsidRDefault="007556B3" w:rsidP="00755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Краснотуранск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</w:p>
    <w:p w:rsidR="007556B3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B3" w:rsidRPr="007556B3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</w:t>
      </w:r>
      <w:r>
        <w:rPr>
          <w:rFonts w:ascii="Times New Roman" w:hAnsi="Times New Roman" w:cs="Times New Roman"/>
          <w:sz w:val="28"/>
          <w:szCs w:val="28"/>
        </w:rPr>
        <w:t>й среде на территории Краснотуранского сельсовета</w:t>
      </w:r>
      <w:r w:rsidR="007556B3">
        <w:rPr>
          <w:rFonts w:ascii="Times New Roman" w:hAnsi="Times New Roman" w:cs="Times New Roman"/>
          <w:sz w:val="28"/>
          <w:szCs w:val="28"/>
        </w:rPr>
        <w:t>.</w:t>
      </w:r>
    </w:p>
    <w:p w:rsid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Default="007556B3" w:rsidP="007556B3">
      <w:pPr>
        <w:pStyle w:val="a3"/>
      </w:pPr>
    </w:p>
    <w:p w:rsidR="007556B3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56B3" w:rsidRPr="007556B3">
        <w:rPr>
          <w:rFonts w:ascii="Times New Roman" w:hAnsi="Times New Roman" w:cs="Times New Roman"/>
          <w:sz w:val="28"/>
          <w:szCs w:val="28"/>
        </w:rPr>
        <w:t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(наименование муниципального образования), руководствуясь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 № 542 «Об утверждении Правил организации работ по ликвидации накопленного вреда окружающей ср</w:t>
      </w:r>
      <w:r>
        <w:rPr>
          <w:rFonts w:ascii="Times New Roman" w:hAnsi="Times New Roman" w:cs="Times New Roman"/>
          <w:sz w:val="28"/>
          <w:szCs w:val="28"/>
        </w:rPr>
        <w:t>еде», руководствуясь статьей 7</w:t>
      </w:r>
      <w:r w:rsidR="007556B3" w:rsidRPr="007556B3">
        <w:rPr>
          <w:rFonts w:ascii="Times New Roman" w:hAnsi="Times New Roman" w:cs="Times New Roman"/>
          <w:sz w:val="28"/>
          <w:szCs w:val="28"/>
        </w:rPr>
        <w:t xml:space="preserve"> Устава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7556B3" w:rsidRPr="007556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4AA" w:rsidRPr="007556B3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56B3" w:rsidRPr="007556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4AA" w:rsidRPr="007556B3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7556B3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B3" w:rsidRPr="007556B3">
        <w:rPr>
          <w:rFonts w:ascii="Times New Roman" w:hAnsi="Times New Roman" w:cs="Times New Roman"/>
          <w:sz w:val="28"/>
          <w:szCs w:val="28"/>
        </w:rPr>
        <w:t>1. 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</w:t>
      </w:r>
      <w:r>
        <w:rPr>
          <w:rFonts w:ascii="Times New Roman" w:hAnsi="Times New Roman" w:cs="Times New Roman"/>
          <w:sz w:val="28"/>
          <w:szCs w:val="28"/>
        </w:rPr>
        <w:t>ей среде на территории Краснотуранского сельсовета</w:t>
      </w:r>
      <w:r w:rsidR="007556B3" w:rsidRPr="00755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4AA" w:rsidRPr="008B74AA" w:rsidRDefault="008B74AA" w:rsidP="008B7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A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в газете «Ведомости органов местного самоуправления села Краснотуранск», и разместить на</w:t>
      </w:r>
      <w:r>
        <w:t xml:space="preserve"> </w:t>
      </w:r>
      <w:r w:rsidRPr="008B74A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сельсовета </w:t>
      </w:r>
      <w:r w:rsidRPr="008B74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74AA">
        <w:rPr>
          <w:rFonts w:ascii="Times New Roman" w:hAnsi="Times New Roman" w:cs="Times New Roman"/>
          <w:sz w:val="28"/>
          <w:szCs w:val="28"/>
        </w:rPr>
        <w:t>://</w:t>
      </w:r>
      <w:r w:rsidRPr="008B74AA">
        <w:rPr>
          <w:rFonts w:ascii="Times New Roman" w:hAnsi="Times New Roman" w:cs="Times New Roman"/>
          <w:sz w:val="28"/>
          <w:szCs w:val="28"/>
          <w:lang w:val="en-US"/>
        </w:rPr>
        <w:t>krasnoturansk</w:t>
      </w:r>
      <w:r w:rsidRPr="008B74AA">
        <w:rPr>
          <w:rFonts w:ascii="Times New Roman" w:hAnsi="Times New Roman" w:cs="Times New Roman"/>
          <w:sz w:val="28"/>
          <w:szCs w:val="28"/>
        </w:rPr>
        <w:t xml:space="preserve"> . </w:t>
      </w:r>
      <w:r w:rsidRPr="008B74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74AA">
        <w:rPr>
          <w:rFonts w:ascii="Times New Roman" w:hAnsi="Times New Roman" w:cs="Times New Roman"/>
          <w:sz w:val="28"/>
          <w:szCs w:val="28"/>
        </w:rPr>
        <w:t xml:space="preserve"> </w:t>
      </w:r>
      <w:r w:rsidR="007556B3" w:rsidRPr="008B74AA">
        <w:rPr>
          <w:rFonts w:ascii="Times New Roman" w:hAnsi="Times New Roman" w:cs="Times New Roman"/>
          <w:sz w:val="28"/>
          <w:szCs w:val="28"/>
        </w:rPr>
        <w:t>.</w:t>
      </w:r>
    </w:p>
    <w:p w:rsidR="007556B3" w:rsidRPr="008B74AA" w:rsidRDefault="008B74AA" w:rsidP="008B7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B3" w:rsidRPr="008B74AA">
        <w:rPr>
          <w:rFonts w:ascii="Times New Roman" w:hAnsi="Times New Roman" w:cs="Times New Roman"/>
          <w:sz w:val="28"/>
          <w:szCs w:val="28"/>
        </w:rPr>
        <w:t>3. Настоящий акт</w:t>
      </w:r>
      <w:r w:rsidRPr="008B74AA">
        <w:rPr>
          <w:rFonts w:ascii="Times New Roman" w:hAnsi="Times New Roman" w:cs="Times New Roman"/>
          <w:sz w:val="28"/>
          <w:szCs w:val="28"/>
        </w:rPr>
        <w:t>,</w:t>
      </w:r>
      <w:r w:rsidR="009452B3">
        <w:rPr>
          <w:rFonts w:ascii="Times New Roman" w:hAnsi="Times New Roman" w:cs="Times New Roman"/>
          <w:sz w:val="28"/>
          <w:szCs w:val="28"/>
        </w:rPr>
        <w:t xml:space="preserve"> вступает в силу в день следующий, за днем его официального опубликования</w:t>
      </w:r>
      <w:r w:rsidR="007556B3" w:rsidRPr="008B74AA">
        <w:rPr>
          <w:rFonts w:ascii="Times New Roman" w:hAnsi="Times New Roman" w:cs="Times New Roman"/>
          <w:sz w:val="28"/>
          <w:szCs w:val="28"/>
        </w:rPr>
        <w:t>.</w:t>
      </w:r>
    </w:p>
    <w:p w:rsidR="007556B3" w:rsidRPr="008B74AA" w:rsidRDefault="008B74AA" w:rsidP="008B7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6B3" w:rsidRPr="008B74AA">
        <w:rPr>
          <w:rFonts w:ascii="Times New Roman" w:hAnsi="Times New Roman" w:cs="Times New Roman"/>
          <w:sz w:val="28"/>
          <w:szCs w:val="28"/>
        </w:rPr>
        <w:t>4. Контроль за выполнением настоящего П</w:t>
      </w:r>
      <w:r w:rsidR="009452B3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7556B3" w:rsidRPr="008B7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6B3" w:rsidRDefault="007556B3" w:rsidP="008B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4AA" w:rsidRDefault="008B74AA" w:rsidP="008B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4AA" w:rsidRDefault="008B74AA" w:rsidP="008B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4AA" w:rsidRPr="008B74AA" w:rsidRDefault="008B74AA" w:rsidP="008B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8B74AA" w:rsidRDefault="007556B3" w:rsidP="008B74A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74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B74AA"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В.В. Климов</w:t>
      </w:r>
    </w:p>
    <w:p w:rsidR="008B74AA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4AA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4AA" w:rsidRDefault="008B74AA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2B3" w:rsidRDefault="007556B3" w:rsidP="008B74AA">
      <w:pPr>
        <w:pStyle w:val="a3"/>
      </w:pPr>
      <w:r w:rsidRPr="007556B3">
        <w:t xml:space="preserve">                                                                                                                                        </w:t>
      </w:r>
    </w:p>
    <w:p w:rsidR="007556B3" w:rsidRPr="009452B3" w:rsidRDefault="009452B3" w:rsidP="008B74AA">
      <w:pPr>
        <w:pStyle w:val="a3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7556B3" w:rsidRPr="009452B3">
        <w:rPr>
          <w:rFonts w:ascii="Times New Roman" w:hAnsi="Times New Roman" w:cs="Times New Roman"/>
        </w:rPr>
        <w:t xml:space="preserve">Утверждено </w:t>
      </w:r>
    </w:p>
    <w:p w:rsidR="007556B3" w:rsidRPr="009452B3" w:rsidRDefault="007556B3" w:rsidP="008B74AA">
      <w:pPr>
        <w:pStyle w:val="a3"/>
        <w:rPr>
          <w:rFonts w:ascii="Times New Roman" w:hAnsi="Times New Roman" w:cs="Times New Roman"/>
          <w:sz w:val="20"/>
          <w:szCs w:val="20"/>
        </w:rPr>
      </w:pPr>
      <w:r w:rsidRPr="008B74AA">
        <w:t xml:space="preserve">                                                                                                                 </w:t>
      </w:r>
      <w:r w:rsidR="009452B3">
        <w:t xml:space="preserve">  </w:t>
      </w:r>
      <w:r w:rsidRPr="008B74AA">
        <w:t xml:space="preserve"> </w:t>
      </w:r>
      <w:r w:rsidRPr="009452B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556B3" w:rsidRPr="009452B3" w:rsidRDefault="007556B3" w:rsidP="008B74AA">
      <w:pPr>
        <w:pStyle w:val="a3"/>
        <w:rPr>
          <w:rFonts w:ascii="Times New Roman" w:hAnsi="Times New Roman" w:cs="Times New Roman"/>
          <w:sz w:val="20"/>
          <w:szCs w:val="20"/>
        </w:rPr>
      </w:pPr>
      <w:r w:rsidRPr="009452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452B3">
        <w:rPr>
          <w:rFonts w:ascii="Times New Roman" w:hAnsi="Times New Roman" w:cs="Times New Roman"/>
          <w:sz w:val="20"/>
          <w:szCs w:val="20"/>
        </w:rPr>
        <w:t xml:space="preserve"> </w:t>
      </w:r>
      <w:r w:rsidRPr="009452B3">
        <w:rPr>
          <w:rFonts w:ascii="Times New Roman" w:hAnsi="Times New Roman" w:cs="Times New Roman"/>
          <w:sz w:val="20"/>
          <w:szCs w:val="20"/>
        </w:rPr>
        <w:t xml:space="preserve"> Краснотуранского сельсовета </w:t>
      </w:r>
    </w:p>
    <w:p w:rsidR="007556B3" w:rsidRPr="009452B3" w:rsidRDefault="007556B3" w:rsidP="008B74AA">
      <w:pPr>
        <w:pStyle w:val="a3"/>
        <w:rPr>
          <w:rFonts w:ascii="Times New Roman" w:hAnsi="Times New Roman" w:cs="Times New Roman"/>
          <w:sz w:val="20"/>
          <w:szCs w:val="20"/>
        </w:rPr>
      </w:pPr>
      <w:r w:rsidRPr="009452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452B3">
        <w:rPr>
          <w:rFonts w:ascii="Times New Roman" w:hAnsi="Times New Roman" w:cs="Times New Roman"/>
          <w:sz w:val="20"/>
          <w:szCs w:val="20"/>
        </w:rPr>
        <w:t xml:space="preserve">     </w:t>
      </w:r>
      <w:r w:rsidRPr="009452B3">
        <w:rPr>
          <w:rFonts w:ascii="Times New Roman" w:hAnsi="Times New Roman" w:cs="Times New Roman"/>
          <w:sz w:val="20"/>
          <w:szCs w:val="20"/>
        </w:rPr>
        <w:t xml:space="preserve"> от «___» _______ 2023 №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7556B3" w:rsidRDefault="009452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56B3" w:rsidRPr="007556B3"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(наименование муниципального образования)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9452B3" w:rsidRDefault="007556B3" w:rsidP="007556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2B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администрацией муниципального образования (наименование муниципального образования) полномочий по выявлению, оценке объектов накопленного вреда окружающей среде, организации 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(наименование муниципального образования) в лице (наименование структурного подразделения органа муниципального образования) (далее – уполномоченный орган).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3. Уполномоченный орган осуществляет выявление,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(наименование муниципального образования),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 внесении изменений в некоторые акты Правительства Российской Федерации».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9452B3" w:rsidRDefault="007556B3" w:rsidP="007556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2B3">
        <w:rPr>
          <w:rFonts w:ascii="Times New Roman" w:hAnsi="Times New Roman" w:cs="Times New Roman"/>
          <w:b/>
          <w:sz w:val="28"/>
          <w:szCs w:val="28"/>
        </w:rPr>
        <w:t>II. Выявление и оценка объектов накопленного вреда окружающей среде</w:t>
      </w:r>
    </w:p>
    <w:p w:rsidR="009452B3" w:rsidRPr="007556B3" w:rsidRDefault="009452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</w:t>
      </w:r>
      <w:r w:rsidRPr="007556B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и (или) на которых расположены бесхозяйные объекты капитального строительства и объекты размещения отходов.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(наименование муниципального образования) и иных организаций.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9452B3" w:rsidRDefault="007556B3" w:rsidP="007556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2B3">
        <w:rPr>
          <w:rFonts w:ascii="Times New Roman" w:hAnsi="Times New Roman" w:cs="Times New Roman"/>
          <w:b/>
          <w:sz w:val="28"/>
          <w:szCs w:val="28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556B3" w:rsidRPr="009452B3" w:rsidRDefault="007556B3" w:rsidP="007556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lastRenderedPageBreak/>
        <w:t xml:space="preserve">12. 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13. Уполномоченный орган вправе осуществлять закупку товаров, работ, услуг для обеспечения муниципальных нужд (наименование муниципального образования),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9452B3" w:rsidRDefault="007556B3" w:rsidP="007556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52B3">
        <w:rPr>
          <w:rFonts w:ascii="Times New Roman" w:hAnsi="Times New Roman" w:cs="Times New Roman"/>
          <w:b/>
          <w:sz w:val="28"/>
          <w:szCs w:val="28"/>
        </w:rPr>
        <w:t>IV. Ликвидация объекта накопленного вреда окружающей среде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14. Ликвидация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 и приемку выполненных работ.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15.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16. 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17. Ликвидация накопленного вреда проводится исполнителем в соответствии с проектом в сроки, предусмотренные муниципальным контрактом на проведение таких работ.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 xml:space="preserve">18. Уполномоченный орган осуществляет контроль за выполнением муниципального контракта на проведение ликвидации накопленного вреда в порядке, определенном законодательством Российской Федерации о </w:t>
      </w:r>
      <w:r w:rsidRPr="007556B3">
        <w:rPr>
          <w:rFonts w:ascii="Times New Roman" w:hAnsi="Times New Roman" w:cs="Times New Roman"/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:rsidR="007556B3" w:rsidRPr="007556B3" w:rsidRDefault="007556B3" w:rsidP="0075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6B3">
        <w:rPr>
          <w:rFonts w:ascii="Times New Roman" w:hAnsi="Times New Roman" w:cs="Times New Roman"/>
          <w:sz w:val="28"/>
          <w:szCs w:val="28"/>
        </w:rPr>
        <w:t>19.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p w:rsidR="00BD6BAF" w:rsidRPr="007556B3" w:rsidRDefault="00BD6BAF" w:rsidP="007556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6BAF" w:rsidRPr="0075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D0"/>
    <w:rsid w:val="007556B3"/>
    <w:rsid w:val="008B74AA"/>
    <w:rsid w:val="009452B3"/>
    <w:rsid w:val="00BD6BAF"/>
    <w:rsid w:val="00EA16D0"/>
    <w:rsid w:val="00F5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2023-11-21T02:53:00Z</dcterms:created>
  <dcterms:modified xsi:type="dcterms:W3CDTF">2023-11-21T03:49:00Z</dcterms:modified>
</cp:coreProperties>
</file>